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55BF0279" w:rsidR="00CF42CF" w:rsidRPr="00B53C47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val="en-US" w:eastAsia="fr-FR"/>
        </w:rPr>
      </w:pPr>
      <w:r w:rsidRPr="00B53C47">
        <w:rPr>
          <w:rFonts w:ascii="Gill Sans MT" w:eastAsiaTheme="minorEastAsia" w:hAnsi="Gill Sans MT"/>
          <w:b/>
          <w:sz w:val="28"/>
          <w:lang w:val="en-US"/>
        </w:rPr>
        <w:t xml:space="preserve">Tourbillon </w:t>
      </w:r>
      <w:proofErr w:type="spellStart"/>
      <w:r w:rsidRPr="00B53C47">
        <w:rPr>
          <w:rFonts w:ascii="Gill Sans MT" w:eastAsiaTheme="minorEastAsia" w:hAnsi="Gill Sans MT"/>
          <w:b/>
          <w:sz w:val="28"/>
          <w:lang w:val="en-US"/>
        </w:rPr>
        <w:t>Skelet</w:t>
      </w:r>
      <w:proofErr w:type="spellEnd"/>
      <w:r w:rsidRPr="00B53C47">
        <w:rPr>
          <w:rFonts w:ascii="Gill Sans MT" w:eastAsiaTheme="minorEastAsia" w:hAnsi="Gill Sans MT"/>
          <w:b/>
          <w:sz w:val="28"/>
          <w:lang w:val="en-US"/>
        </w:rPr>
        <w:t xml:space="preserve"> Red Gold - Bon Jovi:</w:t>
      </w:r>
    </w:p>
    <w:p w14:paraId="0CB0B3D7" w14:textId="71E21EF5" w:rsidR="001D3817" w:rsidRPr="00CF42CF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eastAsia="fr-FR"/>
        </w:rPr>
      </w:pPr>
      <w:proofErr w:type="spellStart"/>
      <w:r>
        <w:rPr>
          <w:rFonts w:ascii="Gill Sans MT" w:eastAsiaTheme="minorEastAsia" w:hAnsi="Gill Sans MT"/>
          <w:b/>
          <w:sz w:val="28"/>
        </w:rPr>
        <w:t>It’s</w:t>
      </w:r>
      <w:proofErr w:type="spellEnd"/>
      <w:r>
        <w:rPr>
          <w:rFonts w:ascii="Gill Sans MT" w:eastAsiaTheme="minorEastAsia" w:hAnsi="Gill Sans MT"/>
          <w:b/>
          <w:sz w:val="28"/>
        </w:rPr>
        <w:t xml:space="preserve"> </w:t>
      </w:r>
      <w:proofErr w:type="spellStart"/>
      <w:r>
        <w:rPr>
          <w:rFonts w:ascii="Gill Sans MT" w:eastAsiaTheme="minorEastAsia" w:hAnsi="Gill Sans MT"/>
          <w:b/>
          <w:sz w:val="28"/>
        </w:rPr>
        <w:t>his</w:t>
      </w:r>
      <w:proofErr w:type="spellEnd"/>
      <w:r>
        <w:rPr>
          <w:rFonts w:ascii="Gill Sans MT" w:eastAsiaTheme="minorEastAsia" w:hAnsi="Gill Sans MT"/>
          <w:b/>
          <w:sz w:val="28"/>
        </w:rPr>
        <w:t xml:space="preserve"> </w:t>
      </w:r>
      <w:proofErr w:type="spellStart"/>
      <w:r>
        <w:rPr>
          <w:rFonts w:ascii="Gill Sans MT" w:eastAsiaTheme="minorEastAsia" w:hAnsi="Gill Sans MT"/>
          <w:b/>
          <w:sz w:val="28"/>
        </w:rPr>
        <w:t>life</w:t>
      </w:r>
      <w:proofErr w:type="spellEnd"/>
    </w:p>
    <w:p w14:paraId="19227E71" w14:textId="35C54C52" w:rsidR="003F3A81" w:rsidRDefault="00E61F03" w:rsidP="00E61F03">
      <w:pPr>
        <w:spacing w:before="100" w:beforeAutospacing="1" w:after="100" w:afterAutospacing="1" w:line="360" w:lineRule="auto"/>
        <w:jc w:val="center"/>
        <w:rPr>
          <w:rFonts w:ascii="Gill Sans MT" w:eastAsiaTheme="minorEastAsia" w:hAnsi="Gill Sans MT"/>
          <w:b/>
          <w:szCs w:val="22"/>
          <w:lang w:eastAsia="fr-FR"/>
        </w:rPr>
      </w:pPr>
      <w:r>
        <w:rPr>
          <w:rFonts w:ascii="Gill Sans MT" w:eastAsiaTheme="minorEastAsia" w:hAnsi="Gill Sans MT"/>
          <w:b/>
          <w:noProof/>
          <w:szCs w:val="22"/>
          <w:lang w:val="en-GB" w:eastAsia="fr-FR"/>
        </w:rPr>
        <w:drawing>
          <wp:inline distT="0" distB="0" distL="0" distR="0" wp14:anchorId="6D0DAF11" wp14:editId="1F918F84">
            <wp:extent cx="5756910" cy="3923030"/>
            <wp:effectExtent l="0" t="0" r="0" b="1270"/>
            <wp:docPr id="213233507" name="Picture 2" descr="A watch with a black b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3507" name="Picture 2" descr="A watch with a black ba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3483" w14:textId="3741AD37" w:rsidR="008A474E" w:rsidRP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b/>
          <w:szCs w:val="22"/>
          <w:lang w:eastAsia="fr-FR"/>
        </w:rPr>
      </w:pPr>
      <w:r>
        <w:rPr>
          <w:rFonts w:ascii="Gill Sans MT" w:eastAsiaTheme="minorEastAsia" w:hAnsi="Gill Sans MT"/>
          <w:b/>
        </w:rPr>
        <w:t xml:space="preserve">Чего еще можно желать на вершине славы? За 40 лет существования группа Bon </w:t>
      </w:r>
      <w:proofErr w:type="spellStart"/>
      <w:r>
        <w:rPr>
          <w:rFonts w:ascii="Gill Sans MT" w:eastAsiaTheme="minorEastAsia" w:hAnsi="Gill Sans MT"/>
          <w:b/>
        </w:rPr>
        <w:t>Jovi</w:t>
      </w:r>
      <w:proofErr w:type="spellEnd"/>
      <w:r>
        <w:rPr>
          <w:rFonts w:ascii="Gill Sans MT" w:eastAsiaTheme="minorEastAsia" w:hAnsi="Gill Sans MT"/>
          <w:b/>
        </w:rPr>
        <w:t xml:space="preserve"> продала свыше 130 миллионов альбомов, а ее солист Джон Бон Джови на протяжении десятилетий был востребованной рок-звездой, успешным бизнесменом, признанным филантропом и активистом, преданным своему делу. Сегодня он достиг того этапа, когда хочется осваивать новые горизонты. Среди открывающихся возможностей – часовое искусство, позволяющее выразить свою личность: требовательную, бунтарскую, уникальную. Впереди новый путь из родного Нью-Джерси в Ла Шо-де-Фон, где только мануфактура Jaquet Droz может стать истинным пристанищем...</w:t>
      </w:r>
    </w:p>
    <w:p w14:paraId="1FC5139E" w14:textId="77777777" w:rsidR="00C01C67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</w:p>
    <w:p w14:paraId="7B45AF98" w14:textId="7B880686" w:rsid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lastRenderedPageBreak/>
        <w:t xml:space="preserve">У Джона Бон Джови сотни миллионов поклонников, но никто из них не станет обладателем его часов. Модель </w:t>
      </w:r>
      <w:proofErr w:type="spellStart"/>
      <w:r>
        <w:rPr>
          <w:rFonts w:ascii="Gill Sans MT" w:eastAsiaTheme="minorEastAsia" w:hAnsi="Gill Sans MT"/>
        </w:rPr>
        <w:t>Tourbillon</w:t>
      </w:r>
      <w:proofErr w:type="spellEnd"/>
      <w:r>
        <w:rPr>
          <w:rFonts w:ascii="Gill Sans MT" w:eastAsiaTheme="minorEastAsia" w:hAnsi="Gill Sans MT"/>
        </w:rPr>
        <w:t xml:space="preserve"> </w:t>
      </w:r>
      <w:proofErr w:type="spellStart"/>
      <w:r>
        <w:rPr>
          <w:rFonts w:ascii="Gill Sans MT" w:eastAsiaTheme="minorEastAsia" w:hAnsi="Gill Sans MT"/>
        </w:rPr>
        <w:t>Skelet</w:t>
      </w:r>
      <w:proofErr w:type="spellEnd"/>
      <w:r>
        <w:rPr>
          <w:rFonts w:ascii="Gill Sans MT" w:eastAsiaTheme="minorEastAsia" w:hAnsi="Gill Sans MT"/>
        </w:rPr>
        <w:t xml:space="preserve"> Red Gold - Bon </w:t>
      </w:r>
      <w:proofErr w:type="spellStart"/>
      <w:r>
        <w:rPr>
          <w:rFonts w:ascii="Gill Sans MT" w:eastAsiaTheme="minorEastAsia" w:hAnsi="Gill Sans MT"/>
        </w:rPr>
        <w:t>Jovi</w:t>
      </w:r>
      <w:proofErr w:type="spellEnd"/>
      <w:r>
        <w:rPr>
          <w:rFonts w:ascii="Gill Sans MT" w:eastAsiaTheme="minorEastAsia" w:hAnsi="Gill Sans MT"/>
        </w:rPr>
        <w:t xml:space="preserve"> соответствует философии уникальности Jaquet Droz: часы, созданные Джоном Бон Джови для самого себя, и единственным владельцем станет он сам; при этом поклонники музыканта смогут вдохновиться на создание своих собственных часов. </w:t>
      </w:r>
    </w:p>
    <w:p w14:paraId="51A09767" w14:textId="1F2BF7AF" w:rsidR="00F3266B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>Эта модель, разработанная в тесном сотрудничестве с рок-звездой, будет украшать запястье музыканта в ходе мирового турне, посвященного 40-летию музыкальной деятельности его группы. В корпусе из розового золота диаметром 41 мм соединяются ДНК Бон Джови и философия «</w:t>
      </w:r>
      <w:proofErr w:type="spellStart"/>
      <w:r>
        <w:rPr>
          <w:rFonts w:ascii="Gill Sans MT" w:eastAsiaTheme="minorEastAsia" w:hAnsi="Gill Sans MT"/>
        </w:rPr>
        <w:t>Disruptive</w:t>
      </w:r>
      <w:proofErr w:type="spellEnd"/>
      <w:r>
        <w:rPr>
          <w:rFonts w:ascii="Gill Sans MT" w:eastAsiaTheme="minorEastAsia" w:hAnsi="Gill Sans MT"/>
        </w:rPr>
        <w:t xml:space="preserve"> Legacy» марки Jaquet Droz. </w:t>
      </w:r>
    </w:p>
    <w:p w14:paraId="096E75D1" w14:textId="2913CB43" w:rsidR="00CA4E03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Творение, не похожее ни на что другое. «Невесомая» модель, у которой полностью отсутствует циферблат. Часовой механизм соединен с корпусом сложной геометрией линейных мостов с черным PVD-покрытием, образующих напряженную, энергичную и современную архитектуру. В центре конструкции турбийон, словно парящий в пустоте. Он расположен над большим накладным элементом из белого золота, созданным вручную: два крыла, раскинутые по обе стороны от кинжала, пронзающего сердце с выгравированной цифрой «40» в честь 40-летия группы. Именно там, буквально «в сердце» часов, располагаются часовая и минутная стрелки — яркий символ души и времени, сердца и разума, столь близких исполнителю противоположностей. Эта эмблема, полностью выгравированная и отполированная вручную, представляет собой оригинальный дизайнерский образ, который будет сопровождать группу в ходе всего юбилейного тура. </w:t>
      </w:r>
    </w:p>
    <w:p w14:paraId="383B53C4" w14:textId="1AC0320A" w:rsidR="00CA4E03" w:rsidRDefault="00CA4E03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t xml:space="preserve">В основе композиции лежит элемент, который кажется единым, но при этом таковым не является. Отдельными деталями являются крылья и кинжал, сердце и цифры «4» и «0». Именно благодаря </w:t>
      </w:r>
      <w:proofErr w:type="spellStart"/>
      <w:r>
        <w:rPr>
          <w:rFonts w:ascii="Gill Sans MT" w:eastAsiaTheme="minorEastAsia" w:hAnsi="Gill Sans MT"/>
        </w:rPr>
        <w:t>многосоставности</w:t>
      </w:r>
      <w:proofErr w:type="spellEnd"/>
      <w:r>
        <w:rPr>
          <w:rFonts w:ascii="Gill Sans MT" w:eastAsiaTheme="minorEastAsia" w:hAnsi="Gill Sans MT"/>
        </w:rPr>
        <w:t xml:space="preserve"> эмблемы мастерам Jaquet Droz удалось выполнить уникальную отделку. Сатинированные, полированные и зерненные поверхности плавно перетекают друг в друга под распростертыми крыльями, выгравированными вручную из чистого золота. Накладной элемент, венчающий всю композицию, украшен фамилией певца. На первый взгляд, простая надпись «Bon </w:t>
      </w:r>
      <w:proofErr w:type="spellStart"/>
      <w:r>
        <w:rPr>
          <w:rFonts w:ascii="Gill Sans MT" w:eastAsiaTheme="minorEastAsia" w:hAnsi="Gill Sans MT"/>
        </w:rPr>
        <w:t>Jovi</w:t>
      </w:r>
      <w:proofErr w:type="spellEnd"/>
      <w:r>
        <w:rPr>
          <w:rFonts w:ascii="Gill Sans MT" w:eastAsiaTheme="minorEastAsia" w:hAnsi="Gill Sans MT"/>
        </w:rPr>
        <w:t xml:space="preserve">», которую на самом деле было особенно сложно выполнить: ее шрифт уникален для группы, и его также приходилось делать вручную для точного воспроизведения высоты, глубины, интервалов и углов. </w:t>
      </w:r>
    </w:p>
    <w:p w14:paraId="5A506BA6" w14:textId="7E738B8A" w:rsidR="00F3266B" w:rsidRPr="00F3266B" w:rsidRDefault="0080355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ascii="Gill Sans MT" w:eastAsiaTheme="minorEastAsia" w:hAnsi="Gill Sans MT"/>
        </w:rPr>
        <w:lastRenderedPageBreak/>
        <w:t>Созданием механических часов с автоматическим подзаводом с 8-дневным запасом хода руководил сам Джон Бон Джови. Жизненная философия музыканта прекрасно выражена в одной из его самых известных песен: «</w:t>
      </w:r>
      <w:proofErr w:type="spellStart"/>
      <w:r>
        <w:rPr>
          <w:rFonts w:ascii="Gill Sans MT" w:eastAsiaTheme="minorEastAsia" w:hAnsi="Gill Sans MT"/>
        </w:rPr>
        <w:t>It’s</w:t>
      </w:r>
      <w:proofErr w:type="spellEnd"/>
      <w:r>
        <w:rPr>
          <w:rFonts w:ascii="Gill Sans MT" w:eastAsiaTheme="minorEastAsia" w:hAnsi="Gill Sans MT"/>
        </w:rPr>
        <w:t xml:space="preserve"> My Life».</w:t>
      </w:r>
    </w:p>
    <w:p w14:paraId="62CD2114" w14:textId="2A0F2D44" w:rsidR="008014AA" w:rsidRPr="00B53C47" w:rsidRDefault="001A43CA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  <w:r w:rsidRPr="00B53C47">
        <w:rPr>
          <w:rFonts w:ascii="Gill Sans MT" w:hAnsi="Gill Sans MT" w:cs="Calibri"/>
          <w:b/>
          <w:i/>
          <w:color w:val="000000"/>
          <w:lang w:val="en-US"/>
        </w:rPr>
        <w:t xml:space="preserve">«Create your own. As unique as you </w:t>
      </w:r>
      <w:proofErr w:type="gramStart"/>
      <w:r w:rsidRPr="00B53C47">
        <w:rPr>
          <w:rFonts w:ascii="Gill Sans MT" w:hAnsi="Gill Sans MT" w:cs="Calibri"/>
          <w:b/>
          <w:i/>
          <w:color w:val="000000"/>
          <w:lang w:val="en-US"/>
        </w:rPr>
        <w:t>are</w:t>
      </w:r>
      <w:proofErr w:type="gramEnd"/>
      <w:r w:rsidRPr="00B53C47">
        <w:rPr>
          <w:rFonts w:ascii="Gill Sans MT" w:hAnsi="Gill Sans MT" w:cs="Calibri"/>
          <w:b/>
          <w:i/>
          <w:color w:val="000000"/>
          <w:lang w:val="en-US"/>
        </w:rPr>
        <w:t>»</w:t>
      </w:r>
    </w:p>
    <w:p w14:paraId="4634E01A" w14:textId="77777777" w:rsidR="00F7161F" w:rsidRPr="00B53C47" w:rsidRDefault="00F7161F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009CD437" w14:textId="77777777" w:rsidR="000158EE" w:rsidRPr="00B53C47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0427B2CA" w14:textId="77777777" w:rsidR="000158EE" w:rsidRPr="00B53C47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537C942F" w14:textId="228C0733" w:rsidR="00C01C67" w:rsidRPr="000158EE" w:rsidRDefault="000158EE" w:rsidP="000158EE">
      <w:pPr>
        <w:spacing w:line="276" w:lineRule="auto"/>
        <w:rPr>
          <w:rFonts w:ascii="Gill Sans MT" w:hAnsi="Gill Sans MT" w:cs="Calibri"/>
          <w:b/>
          <w:bCs/>
          <w:i/>
          <w:iCs/>
          <w:color w:val="000000"/>
          <w:szCs w:val="22"/>
        </w:rPr>
      </w:pPr>
      <w:r>
        <w:rPr>
          <w:rFonts w:ascii="Gill Sans MT" w:hAnsi="Gill Sans MT" w:cs="Calibri"/>
          <w:b/>
          <w:i/>
          <w:color w:val="000000"/>
        </w:rPr>
        <w:t>Последние новости: торжественное вручение в Палм-Бич</w:t>
      </w:r>
    </w:p>
    <w:p w14:paraId="3E964806" w14:textId="7F9D28EE" w:rsidR="00F46800" w:rsidRPr="004A3191" w:rsidRDefault="000158EE" w:rsidP="00F46800">
      <w:pPr>
        <w:spacing w:line="276" w:lineRule="auto"/>
        <w:jc w:val="both"/>
        <w:rPr>
          <w:rFonts w:ascii="Gill Sans MT" w:eastAsiaTheme="minorEastAsia" w:hAnsi="Gill Sans MT"/>
          <w:szCs w:val="22"/>
          <w:lang w:eastAsia="fr-FR"/>
        </w:rPr>
      </w:pPr>
      <w:r>
        <w:rPr>
          <w:rFonts w:cs="Calibri"/>
          <w:i/>
          <w:color w:val="000000"/>
        </w:rPr>
        <w:t>Всего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несколько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дней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назад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Джон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Бон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Джови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лично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получил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это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уникальное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творение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неподалеку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от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своего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дома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в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Палм</w:t>
      </w:r>
      <w:r>
        <w:rPr>
          <w:rFonts w:ascii="Gill Sans MT" w:hAnsi="Gill Sans MT" w:cs="Calibri"/>
          <w:i/>
          <w:color w:val="000000"/>
        </w:rPr>
        <w:t>-</w:t>
      </w:r>
      <w:r>
        <w:rPr>
          <w:rFonts w:cs="Calibri"/>
          <w:i/>
          <w:color w:val="000000"/>
        </w:rPr>
        <w:t>Бич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непосредственно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из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рук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Алена</w:t>
      </w:r>
      <w:r>
        <w:rPr>
          <w:rFonts w:ascii="Gill Sans MT" w:hAnsi="Gill Sans MT" w:cs="Calibri"/>
          <w:i/>
          <w:color w:val="000000"/>
        </w:rPr>
        <w:t xml:space="preserve"> </w:t>
      </w:r>
      <w:proofErr w:type="spellStart"/>
      <w:r>
        <w:rPr>
          <w:rFonts w:cs="Calibri"/>
          <w:i/>
          <w:color w:val="000000"/>
        </w:rPr>
        <w:t>Деламураза</w:t>
      </w:r>
      <w:proofErr w:type="spellEnd"/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генерального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директора</w:t>
      </w:r>
      <w:r>
        <w:rPr>
          <w:rFonts w:ascii="Gill Sans MT" w:hAnsi="Gill Sans MT" w:cs="Calibri"/>
          <w:i/>
          <w:color w:val="000000"/>
        </w:rPr>
        <w:t xml:space="preserve"> Jaquet Droz. </w:t>
      </w:r>
      <w:r>
        <w:rPr>
          <w:rFonts w:cs="Calibri"/>
          <w:i/>
          <w:color w:val="000000"/>
        </w:rPr>
        <w:t>Певец</w:t>
      </w:r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явно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тронутый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таким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вниманием</w:t>
      </w:r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посвятил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большую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часть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дня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общению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с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командой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создателей</w:t>
      </w:r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сделал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множество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фотографий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и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долго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рассказывал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представителям</w:t>
      </w:r>
      <w:r>
        <w:rPr>
          <w:rFonts w:ascii="Gill Sans MT" w:hAnsi="Gill Sans MT" w:cs="Calibri"/>
          <w:i/>
          <w:color w:val="000000"/>
        </w:rPr>
        <w:t xml:space="preserve"> Jaquet Droz </w:t>
      </w:r>
      <w:r>
        <w:rPr>
          <w:rFonts w:cs="Calibri"/>
          <w:i/>
          <w:color w:val="000000"/>
        </w:rPr>
        <w:t>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своей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трактовке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понимания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времени</w:t>
      </w:r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часового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искусства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и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творчества</w:t>
      </w:r>
      <w:r>
        <w:rPr>
          <w:rFonts w:ascii="Gill Sans MT" w:hAnsi="Gill Sans MT" w:cs="Calibri"/>
          <w:i/>
          <w:color w:val="000000"/>
        </w:rPr>
        <w:t xml:space="preserve">. </w:t>
      </w:r>
      <w:r>
        <w:rPr>
          <w:rFonts w:cs="Calibri"/>
          <w:i/>
          <w:color w:val="000000"/>
        </w:rPr>
        <w:t>Встреча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с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представителями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мануфактуры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на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крыше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отеля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в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нескольких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шагах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от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дома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музыканта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еще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раз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подчеркивает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революционный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характер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модели</w:t>
      </w:r>
      <w:r>
        <w:rPr>
          <w:rFonts w:ascii="Gill Sans MT" w:hAnsi="Gill Sans MT" w:cs="Calibri"/>
          <w:i/>
          <w:color w:val="000000"/>
        </w:rPr>
        <w:t xml:space="preserve"> Jaquet Droz, </w:t>
      </w:r>
      <w:r>
        <w:rPr>
          <w:rFonts w:cs="Calibri"/>
          <w:i/>
          <w:color w:val="000000"/>
        </w:rPr>
        <w:t>не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имеющей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ничего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общего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с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коммерциализацией</w:t>
      </w:r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ведь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каждому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клиенту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уделяется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особое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внимание</w:t>
      </w:r>
      <w:r>
        <w:rPr>
          <w:rFonts w:ascii="Gill Sans MT" w:hAnsi="Gill Sans MT" w:cs="Calibri"/>
          <w:i/>
          <w:color w:val="000000"/>
        </w:rPr>
        <w:t xml:space="preserve">, </w:t>
      </w:r>
      <w:r>
        <w:rPr>
          <w:rFonts w:cs="Calibri"/>
          <w:i/>
          <w:color w:val="000000"/>
        </w:rPr>
        <w:t>которого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он</w:t>
      </w:r>
      <w:r>
        <w:rPr>
          <w:rFonts w:ascii="Gill Sans MT" w:hAnsi="Gill Sans MT"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достоин</w:t>
      </w:r>
      <w:r>
        <w:rPr>
          <w:rFonts w:ascii="Gill Sans MT" w:hAnsi="Gill Sans MT" w:cs="Calibri"/>
          <w:i/>
          <w:color w:val="000000"/>
        </w:rPr>
        <w:t>.</w:t>
      </w:r>
    </w:p>
    <w:p w14:paraId="36623A12" w14:textId="4507A500" w:rsidR="00F7161F" w:rsidRPr="004A3191" w:rsidRDefault="00F7161F" w:rsidP="004A3191">
      <w:pPr>
        <w:spacing w:before="100" w:beforeAutospacing="1" w:after="100" w:afterAutospacing="1" w:line="360" w:lineRule="auto"/>
        <w:rPr>
          <w:rFonts w:ascii="Gill Sans MT" w:eastAsiaTheme="minorEastAsia" w:hAnsi="Gill Sans MT"/>
          <w:szCs w:val="22"/>
          <w:lang w:eastAsia="fr-FR"/>
        </w:rPr>
      </w:pPr>
    </w:p>
    <w:sectPr w:rsidR="00F7161F" w:rsidRPr="004A3191" w:rsidSect="00D74D37">
      <w:headerReference w:type="default" r:id="rId7"/>
      <w:footerReference w:type="default" r:id="rId8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80B" w14:textId="77777777" w:rsidR="00CD4D8D" w:rsidRDefault="00CD4D8D">
      <w:pPr>
        <w:spacing w:after="0"/>
      </w:pPr>
      <w:r>
        <w:separator/>
      </w:r>
    </w:p>
  </w:endnote>
  <w:endnote w:type="continuationSeparator" w:id="0">
    <w:p w14:paraId="68A24F85" w14:textId="77777777" w:rsidR="00CD4D8D" w:rsidRDefault="00CD4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E566D2D" w:rsidR="008014AA" w:rsidRPr="00B53C47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B53C47">
      <w:rPr>
        <w:rFonts w:ascii="Gill Sans MT" w:hAnsi="Gill Sans MT"/>
        <w:caps/>
        <w:sz w:val="18"/>
        <w:lang w:val="fr-CH"/>
      </w:rPr>
      <w:t>Montres Jaquet Droz SA</w:t>
    </w:r>
    <w:r w:rsidRPr="00B53C47">
      <w:rPr>
        <w:rFonts w:ascii="Gill Sans MT" w:hAnsi="Gill Sans MT"/>
        <w:sz w:val="18"/>
        <w:lang w:val="fr-CH"/>
      </w:rPr>
      <w:t xml:space="preserve"> · Allée du Tourbillon 2 · CH-2300 La Chaux-de-Fonds 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CE7571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3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AE12E3" w:rsidRDefault="008014AA" w:rsidP="008014AA">
    <w:pPr>
      <w:pStyle w:val="NormalParagraphStyle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</w:rPr>
      <w:t xml:space="preserve">Веб-сайт: </w:t>
    </w:r>
    <w:hyperlink r:id="rId1" w:history="1">
      <w:r>
        <w:rPr>
          <w:rStyle w:val="Hyperlink"/>
          <w:rFonts w:ascii="Gill Sans MT" w:hAnsi="Gill Sans MT"/>
          <w:sz w:val="18"/>
        </w:rPr>
        <w:t>www.jaquet-droz.com</w:t>
      </w:r>
    </w:hyperlink>
    <w:r>
      <w:rPr>
        <w:rFonts w:ascii="Gill Sans MT" w:hAnsi="Gill Sans MT"/>
        <w:sz w:val="18"/>
      </w:rPr>
      <w:t xml:space="preserve">  </w:t>
    </w:r>
  </w:p>
  <w:p w14:paraId="772BF67C" w14:textId="77777777" w:rsidR="008014AA" w:rsidRDefault="008014AA" w:rsidP="008014AA">
    <w:pPr>
      <w:pStyle w:val="NormalParagraphStyle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</w:rPr>
      <w:t xml:space="preserve">Раздел для прессы: </w:t>
    </w:r>
    <w:hyperlink r:id="rId2" w:history="1">
      <w:r>
        <w:rPr>
          <w:rStyle w:val="Hyperlink"/>
          <w:rFonts w:ascii="Gill Sans MT" w:hAnsi="Gill Sans MT"/>
          <w:sz w:val="18"/>
        </w:rPr>
        <w:t>https://www.jaquet-droz.com/en/jaquet-droz-press-room</w:t>
      </w:r>
    </w:hyperlink>
    <w:r>
      <w:rPr>
        <w:rFonts w:ascii="Gill Sans MT" w:hAnsi="Gill Sans MT"/>
        <w:sz w:val="18"/>
      </w:rPr>
      <w:t xml:space="preserve">   </w:t>
    </w:r>
  </w:p>
  <w:p w14:paraId="6C9BF8F1" w14:textId="77777777" w:rsidR="008014AA" w:rsidRDefault="008014AA" w:rsidP="008014AA">
    <w:pPr>
      <w:pStyle w:val="NormalParagraphStyle"/>
      <w:rPr>
        <w:rFonts w:ascii="Gill Sans MT" w:hAnsi="Gill Sans MT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1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212CE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AE12E3" w:rsidRDefault="008014AA" w:rsidP="008014AA">
    <w:pPr>
      <w:pStyle w:val="NormalParagraphStyle"/>
      <w:rPr>
        <w:rFonts w:ascii="Gill Sans MT" w:hAnsi="Gill Sans MT"/>
        <w:sz w:val="18"/>
        <w:szCs w:val="18"/>
      </w:rPr>
    </w:pPr>
  </w:p>
  <w:p w14:paraId="7C22064A" w14:textId="26B1C8E7" w:rsidR="004266EC" w:rsidRPr="008014AA" w:rsidRDefault="0042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3C15" w14:textId="77777777" w:rsidR="00CD4D8D" w:rsidRDefault="00CD4D8D">
      <w:pPr>
        <w:spacing w:after="0"/>
      </w:pPr>
      <w:r>
        <w:separator/>
      </w:r>
    </w:p>
  </w:footnote>
  <w:footnote w:type="continuationSeparator" w:id="0">
    <w:p w14:paraId="3802EBAD" w14:textId="77777777" w:rsidR="00CD4D8D" w:rsidRDefault="00CD4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58EE"/>
    <w:rsid w:val="000175A8"/>
    <w:rsid w:val="00024D9D"/>
    <w:rsid w:val="0003297F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A00F6"/>
    <w:rsid w:val="000A1698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E7A11"/>
    <w:rsid w:val="000F3919"/>
    <w:rsid w:val="001074E4"/>
    <w:rsid w:val="001108EA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1694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040F5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5297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191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10FB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D6F3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51C7"/>
    <w:rsid w:val="007A7A0F"/>
    <w:rsid w:val="007B097B"/>
    <w:rsid w:val="007B135C"/>
    <w:rsid w:val="007B1DE8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59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0D5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D343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DB"/>
    <w:rsid w:val="00AA7A28"/>
    <w:rsid w:val="00AB539B"/>
    <w:rsid w:val="00AC3CD5"/>
    <w:rsid w:val="00AC6F9C"/>
    <w:rsid w:val="00AE3500"/>
    <w:rsid w:val="00AF3220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45DD9"/>
    <w:rsid w:val="00B52C01"/>
    <w:rsid w:val="00B5367E"/>
    <w:rsid w:val="00B53C47"/>
    <w:rsid w:val="00B56055"/>
    <w:rsid w:val="00B569C4"/>
    <w:rsid w:val="00B60614"/>
    <w:rsid w:val="00B656C4"/>
    <w:rsid w:val="00B65DB1"/>
    <w:rsid w:val="00B67118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94CC3"/>
    <w:rsid w:val="00CA3B03"/>
    <w:rsid w:val="00CA4C68"/>
    <w:rsid w:val="00CA4E03"/>
    <w:rsid w:val="00CA6FDE"/>
    <w:rsid w:val="00CB05F8"/>
    <w:rsid w:val="00CB3059"/>
    <w:rsid w:val="00CC024F"/>
    <w:rsid w:val="00CC25DF"/>
    <w:rsid w:val="00CD34CE"/>
    <w:rsid w:val="00CD4D8D"/>
    <w:rsid w:val="00CE3539"/>
    <w:rsid w:val="00CE5611"/>
    <w:rsid w:val="00CE6CCF"/>
    <w:rsid w:val="00CE7571"/>
    <w:rsid w:val="00CF3025"/>
    <w:rsid w:val="00CF42CF"/>
    <w:rsid w:val="00CF66EE"/>
    <w:rsid w:val="00D00E34"/>
    <w:rsid w:val="00D01E9C"/>
    <w:rsid w:val="00D0701A"/>
    <w:rsid w:val="00D078DF"/>
    <w:rsid w:val="00D102B6"/>
    <w:rsid w:val="00D13772"/>
    <w:rsid w:val="00D17420"/>
    <w:rsid w:val="00D20FC2"/>
    <w:rsid w:val="00D31DF0"/>
    <w:rsid w:val="00D339D6"/>
    <w:rsid w:val="00D35ED9"/>
    <w:rsid w:val="00D36969"/>
    <w:rsid w:val="00D37394"/>
    <w:rsid w:val="00D42E6E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5886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1F0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5515"/>
    <w:rsid w:val="00F118E3"/>
    <w:rsid w:val="00F12C31"/>
    <w:rsid w:val="00F17881"/>
    <w:rsid w:val="00F17CFF"/>
    <w:rsid w:val="00F17FF8"/>
    <w:rsid w:val="00F24162"/>
    <w:rsid w:val="00F26BD0"/>
    <w:rsid w:val="00F3266B"/>
    <w:rsid w:val="00F41532"/>
    <w:rsid w:val="00F46800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3176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0DC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  <w:lang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ru-RU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0.png"/><Relationship Id="rId3" Type="http://schemas.openxmlformats.org/officeDocument/2006/relationships/hyperlink" Target="https://www.facebook.com/Jaquet.Droz/?ref=bookmarks" TargetMode="External"/><Relationship Id="rId7" Type="http://schemas.openxmlformats.org/officeDocument/2006/relationships/hyperlink" Target="https://twitter.com/Jaquet_Droz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hyperlink" Target="https://www.jaquet-droz.com/en/jaquet-droz-press-room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://www.jaquet-droz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youtube.com/user/MontresJaquetDroz" TargetMode="External"/><Relationship Id="rId5" Type="http://schemas.openxmlformats.org/officeDocument/2006/relationships/hyperlink" Target="https://www.instagram.com/jaquetdroz/?hl=fr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jaquet-droz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7</cp:revision>
  <cp:lastPrinted>2024-04-02T09:03:00Z</cp:lastPrinted>
  <dcterms:created xsi:type="dcterms:W3CDTF">2024-04-02T09:02:00Z</dcterms:created>
  <dcterms:modified xsi:type="dcterms:W3CDTF">2024-04-16T06:50:00Z</dcterms:modified>
</cp:coreProperties>
</file>